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02B5" w:rsidRPr="00EA4942" w:rsidRDefault="0073018F" w:rsidP="00EA4942">
      <w:pPr>
        <w:snapToGrid w:val="0"/>
        <w:jc w:val="right"/>
        <w:rPr>
          <w:rFonts w:ascii="MS UI Gothic" w:eastAsia="MS UI Gothic" w:hAnsi="MS UI Gothic"/>
          <w:sz w:val="18"/>
          <w:szCs w:val="18"/>
        </w:rPr>
      </w:pPr>
      <w:r w:rsidRPr="00EA4942">
        <w:rPr>
          <w:rFonts w:ascii="MS UI Gothic" w:eastAsia="MS UI Gothic" w:hAnsi="MS UI Gothic" w:hint="eastAsia"/>
          <w:noProof/>
          <w:sz w:val="18"/>
          <w:szCs w:val="18"/>
          <w:lang w:val="ja-JP"/>
        </w:rPr>
        <w:drawing>
          <wp:anchor distT="0" distB="0" distL="114300" distR="114300" simplePos="0" relativeHeight="251660288" behindDoc="0" locked="0" layoutInCell="1" allowOverlap="1">
            <wp:simplePos x="0" y="0"/>
            <wp:positionH relativeFrom="column">
              <wp:posOffset>4065724</wp:posOffset>
            </wp:positionH>
            <wp:positionV relativeFrom="paragraph">
              <wp:posOffset>-193040</wp:posOffset>
            </wp:positionV>
            <wp:extent cx="493486" cy="64770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3486" cy="647700"/>
                    </a:xfrm>
                    <a:prstGeom prst="rect">
                      <a:avLst/>
                    </a:prstGeom>
                  </pic:spPr>
                </pic:pic>
              </a:graphicData>
            </a:graphic>
            <wp14:sizeRelH relativeFrom="page">
              <wp14:pctWidth>0</wp14:pctWidth>
            </wp14:sizeRelH>
            <wp14:sizeRelV relativeFrom="page">
              <wp14:pctHeight>0</wp14:pctHeight>
            </wp14:sizeRelV>
          </wp:anchor>
        </w:drawing>
      </w:r>
      <w:r w:rsidR="001F2482" w:rsidRPr="00EA4942">
        <w:rPr>
          <w:rFonts w:ascii="MS UI Gothic" w:eastAsia="MS UI Gothic" w:hAnsi="MS UI Gothic" w:hint="eastAsia"/>
          <w:noProof/>
          <w:sz w:val="18"/>
          <w:szCs w:val="18"/>
          <w:lang w:val="ja-JP"/>
        </w:rPr>
        <mc:AlternateContent>
          <mc:Choice Requires="wps">
            <w:drawing>
              <wp:anchor distT="0" distB="0" distL="114300" distR="114300" simplePos="0" relativeHeight="251659264" behindDoc="0" locked="0" layoutInCell="1" allowOverlap="1">
                <wp:simplePos x="0" y="0"/>
                <wp:positionH relativeFrom="column">
                  <wp:posOffset>-83713</wp:posOffset>
                </wp:positionH>
                <wp:positionV relativeFrom="paragraph">
                  <wp:posOffset>-160986</wp:posOffset>
                </wp:positionV>
                <wp:extent cx="3000777" cy="46329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00777" cy="463291"/>
                        </a:xfrm>
                        <a:prstGeom prst="rect">
                          <a:avLst/>
                        </a:prstGeom>
                        <a:noFill/>
                        <a:ln w="6350">
                          <a:noFill/>
                        </a:ln>
                      </wps:spPr>
                      <wps:txbx>
                        <w:txbxContent>
                          <w:p w:rsidR="001F2482" w:rsidRPr="00EA4942" w:rsidRDefault="001F2482">
                            <w:pPr>
                              <w:rPr>
                                <w:rFonts w:ascii="MS UI Gothic" w:eastAsia="MS UI Gothic" w:cs="Times New Roman (本文のフォント - コンプレ"/>
                              </w:rPr>
                            </w:pPr>
                            <w:r w:rsidRPr="00EA4942">
                              <w:rPr>
                                <w:rFonts w:ascii="MS UI Gothic" w:eastAsia="MS UI Gothic" w:hAnsiTheme="majorHAnsi" w:cs="Times New Roman (本文のフォント - コンプレ" w:hint="eastAsia"/>
                                <w:b/>
                                <w:bCs/>
                                <w:sz w:val="32"/>
                                <w:szCs w:val="32"/>
                              </w:rPr>
                              <w:t>デザインマッチングシート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6pt;margin-top:-12.7pt;width:236.3pt;height: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" filled="f" stroked="f" strokeweight=".5pt">
                <v:textbox>
                  <w:txbxContent>
                    <w:p w:rsidR="001F2482" w:rsidRPr="00EA4942" w:rsidRDefault="001F2482">
                      <w:pPr>
                        <w:rPr>
                          <w:rFonts w:ascii="MS UI Gothic" w:eastAsia="MS UI Gothic" w:cs="Times New Roman (本文のフォント - コンプレ"/>
                        </w:rPr>
                      </w:pPr>
                      <w:r w:rsidRPr="00EA4942">
                        <w:rPr>
                          <w:rFonts w:ascii="MS UI Gothic" w:eastAsia="MS UI Gothic" w:hAnsiTheme="majorHAnsi" w:cs="Times New Roman (本文のフォント - コンプレ" w:hint="eastAsia"/>
                          <w:b/>
                          <w:bCs/>
                          <w:sz w:val="32"/>
                          <w:szCs w:val="32"/>
                        </w:rPr>
                        <w:t>デザインマッチングシート</w:t>
                      </w:r>
                    </w:p>
                  </w:txbxContent>
                </v:textbox>
              </v:shape>
            </w:pict>
          </mc:Fallback>
        </mc:AlternateContent>
      </w:r>
      <w:r w:rsidR="008702B5" w:rsidRPr="00EA4942">
        <w:rPr>
          <w:rFonts w:ascii="MS UI Gothic" w:eastAsia="MS UI Gothic" w:hAnsi="MS UI Gothic" w:hint="eastAsia"/>
          <w:sz w:val="18"/>
          <w:szCs w:val="18"/>
        </w:rPr>
        <w:t>マノルダいわて㈱岩手県盛岡市中央通1</w:t>
      </w:r>
      <w:r w:rsidR="008702B5" w:rsidRPr="00EA4942">
        <w:rPr>
          <w:rFonts w:ascii="MS UI Gothic" w:eastAsia="MS UI Gothic" w:hAnsi="MS UI Gothic"/>
          <w:sz w:val="18"/>
          <w:szCs w:val="18"/>
        </w:rPr>
        <w:t>-2-3</w:t>
      </w:r>
    </w:p>
    <w:p w:rsidR="008702B5" w:rsidRPr="00EA4942" w:rsidRDefault="008702B5" w:rsidP="001951C7">
      <w:pPr>
        <w:snapToGrid w:val="0"/>
        <w:spacing w:line="180" w:lineRule="auto"/>
        <w:jc w:val="right"/>
        <w:rPr>
          <w:rFonts w:ascii="MS UI Gothic" w:eastAsia="MS UI Gothic" w:hAnsi="MS UI Gothic"/>
          <w:sz w:val="18"/>
          <w:szCs w:val="18"/>
        </w:rPr>
      </w:pPr>
      <w:r w:rsidRPr="00EA4942">
        <w:rPr>
          <w:rFonts w:ascii="MS UI Gothic" w:eastAsia="MS UI Gothic" w:hAnsi="MS UI Gothic"/>
          <w:sz w:val="18"/>
          <w:szCs w:val="18"/>
        </w:rPr>
        <w:t>Tel.019-624-8100 fax.019-624-0003</w:t>
      </w:r>
    </w:p>
    <w:p w:rsidR="008702B5" w:rsidRPr="00EA4942" w:rsidRDefault="008702B5" w:rsidP="001951C7">
      <w:pPr>
        <w:snapToGrid w:val="0"/>
        <w:spacing w:line="180" w:lineRule="auto"/>
        <w:jc w:val="right"/>
        <w:rPr>
          <w:rFonts w:ascii="MS UI Gothic" w:eastAsia="MS UI Gothic" w:hAnsi="MS UI Gothic"/>
          <w:sz w:val="18"/>
          <w:szCs w:val="18"/>
        </w:rPr>
      </w:pPr>
      <w:r w:rsidRPr="00EA4942">
        <w:rPr>
          <w:rFonts w:ascii="MS UI Gothic" w:eastAsia="MS UI Gothic" w:hAnsi="MS UI Gothic"/>
          <w:sz w:val="18"/>
          <w:szCs w:val="18"/>
        </w:rPr>
        <w:t xml:space="preserve">Mail </w:t>
      </w:r>
      <w:hyperlink r:id="rId6" w:history="1">
        <w:r w:rsidRPr="00EA4942">
          <w:rPr>
            <w:rStyle w:val="a3"/>
            <w:rFonts w:ascii="MS UI Gothic" w:eastAsia="MS UI Gothic" w:hAnsi="MS UI Gothic"/>
            <w:sz w:val="18"/>
            <w:szCs w:val="18"/>
          </w:rPr>
          <w:t>005.manorda@iwatebank.co.jp</w:t>
        </w:r>
      </w:hyperlink>
    </w:p>
    <w:p w:rsidR="001951C7" w:rsidRPr="001951C7" w:rsidRDefault="001951C7" w:rsidP="001951C7">
      <w:pPr>
        <w:snapToGrid w:val="0"/>
        <w:spacing w:line="180" w:lineRule="auto"/>
        <w:jc w:val="right"/>
        <w:rPr>
          <w:rFonts w:asciiTheme="majorHAnsi" w:eastAsiaTheme="majorHAnsi" w:hAnsiTheme="majorHAnsi"/>
        </w:rPr>
      </w:pPr>
    </w:p>
    <w:tbl>
      <w:tblPr>
        <w:tblStyle w:val="a5"/>
        <w:tblW w:w="10538" w:type="dxa"/>
        <w:tblLook w:val="04A0" w:firstRow="1" w:lastRow="0" w:firstColumn="1" w:lastColumn="0" w:noHBand="0" w:noVBand="1"/>
      </w:tblPr>
      <w:tblGrid>
        <w:gridCol w:w="5269"/>
        <w:gridCol w:w="5269"/>
      </w:tblGrid>
      <w:tr w:rsidR="00C73B4F" w:rsidRPr="001951C7" w:rsidTr="00EA4942">
        <w:trPr>
          <w:trHeight w:val="648"/>
        </w:trPr>
        <w:tc>
          <w:tcPr>
            <w:tcW w:w="5269" w:type="dxa"/>
          </w:tcPr>
          <w:p w:rsidR="001951C7" w:rsidRPr="00EA4942" w:rsidRDefault="00C73B4F" w:rsidP="00EA4942">
            <w:pPr>
              <w:snapToGrid w:val="0"/>
              <w:spacing w:beforeLines="50" w:before="180" w:afterLines="50" w:after="180"/>
              <w:rPr>
                <w:rFonts w:ascii="MS UI Gothic" w:eastAsia="MS UI Gothic" w:hAnsi="MS UI Gothic" w:hint="eastAsia"/>
                <w:sz w:val="18"/>
                <w:szCs w:val="18"/>
              </w:rPr>
            </w:pPr>
            <w:r w:rsidRPr="00EA4942">
              <w:rPr>
                <w:rFonts w:ascii="MS UI Gothic" w:eastAsia="MS UI Gothic" w:hAnsi="MS UI Gothic" w:hint="eastAsia"/>
                <w:sz w:val="18"/>
                <w:szCs w:val="18"/>
              </w:rPr>
              <w:t xml:space="preserve">社名　</w:t>
            </w:r>
          </w:p>
        </w:tc>
        <w:tc>
          <w:tcPr>
            <w:tcW w:w="5269" w:type="dxa"/>
          </w:tcPr>
          <w:p w:rsidR="001951C7" w:rsidRPr="00EA4942" w:rsidRDefault="00C73B4F" w:rsidP="00EA4942">
            <w:pPr>
              <w:snapToGrid w:val="0"/>
              <w:spacing w:beforeLines="50" w:before="180" w:afterLines="50" w:after="180"/>
              <w:rPr>
                <w:rFonts w:ascii="MS UI Gothic" w:eastAsia="MS UI Gothic" w:hAnsi="MS UI Gothic" w:hint="eastAsia"/>
                <w:sz w:val="18"/>
                <w:szCs w:val="18"/>
              </w:rPr>
            </w:pPr>
            <w:r w:rsidRPr="00EA4942">
              <w:rPr>
                <w:rFonts w:ascii="MS UI Gothic" w:eastAsia="MS UI Gothic" w:hAnsi="MS UI Gothic" w:hint="eastAsia"/>
                <w:sz w:val="18"/>
                <w:szCs w:val="18"/>
              </w:rPr>
              <w:t>担当者名</w:t>
            </w:r>
          </w:p>
        </w:tc>
      </w:tr>
      <w:tr w:rsidR="00C73B4F" w:rsidRPr="001951C7" w:rsidTr="00EA4942">
        <w:trPr>
          <w:trHeight w:val="1187"/>
        </w:trPr>
        <w:tc>
          <w:tcPr>
            <w:tcW w:w="5269" w:type="dxa"/>
          </w:tcPr>
          <w:p w:rsidR="00C73B4F" w:rsidRPr="00EA4942" w:rsidRDefault="001951C7"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 xml:space="preserve">住所 </w:t>
            </w:r>
            <w:r w:rsidR="00EA4942">
              <w:rPr>
                <w:rFonts w:ascii="MS UI Gothic" w:eastAsia="MS UI Gothic" w:hAnsi="MS UI Gothic" w:hint="eastAsia"/>
                <w:sz w:val="18"/>
                <w:szCs w:val="18"/>
              </w:rPr>
              <w:t xml:space="preserve">　　</w:t>
            </w:r>
            <w:r w:rsidR="00C73B4F" w:rsidRPr="00EA4942">
              <w:rPr>
                <w:rFonts w:ascii="MS UI Gothic" w:eastAsia="MS UI Gothic" w:hAnsi="MS UI Gothic" w:hint="eastAsia"/>
                <w:sz w:val="18"/>
                <w:szCs w:val="18"/>
              </w:rPr>
              <w:t>〒</w:t>
            </w:r>
            <w:r w:rsidR="00EA4942">
              <w:rPr>
                <w:rFonts w:ascii="MS UI Gothic" w:eastAsia="MS UI Gothic" w:hAnsi="MS UI Gothic"/>
                <w:sz w:val="18"/>
                <w:szCs w:val="18"/>
              </w:rPr>
              <w:t xml:space="preserve"> </w:t>
            </w:r>
            <w:r w:rsidRPr="00EA4942">
              <w:rPr>
                <w:rFonts w:ascii="MS UI Gothic" w:eastAsia="MS UI Gothic" w:hAnsi="MS UI Gothic" w:hint="eastAsia"/>
                <w:sz w:val="18"/>
                <w:szCs w:val="18"/>
              </w:rPr>
              <w:t xml:space="preserve"> </w:t>
            </w:r>
            <w:r w:rsidRPr="00EA4942">
              <w:rPr>
                <w:rFonts w:ascii="MS UI Gothic" w:eastAsia="MS UI Gothic" w:hAnsi="MS UI Gothic"/>
                <w:sz w:val="18"/>
                <w:szCs w:val="18"/>
              </w:rPr>
              <w:t xml:space="preserve">  -    </w:t>
            </w:r>
          </w:p>
          <w:p w:rsidR="00C73B4F" w:rsidRPr="00EA4942" w:rsidRDefault="00C73B4F" w:rsidP="00EA4942">
            <w:pPr>
              <w:snapToGrid w:val="0"/>
              <w:spacing w:beforeLines="50" w:before="180" w:afterLines="50" w:after="180"/>
              <w:rPr>
                <w:rFonts w:ascii="MS UI Gothic" w:eastAsia="MS UI Gothic" w:hAnsi="MS UI Gothic"/>
                <w:sz w:val="18"/>
                <w:szCs w:val="18"/>
              </w:rPr>
            </w:pPr>
          </w:p>
          <w:p w:rsidR="001F2482" w:rsidRPr="00EA4942" w:rsidRDefault="001F2482" w:rsidP="00EA4942">
            <w:pPr>
              <w:snapToGrid w:val="0"/>
              <w:spacing w:beforeLines="50" w:before="180" w:afterLines="50" w:after="180"/>
              <w:rPr>
                <w:rFonts w:ascii="MS UI Gothic" w:eastAsia="MS UI Gothic" w:hAnsi="MS UI Gothic"/>
                <w:sz w:val="18"/>
                <w:szCs w:val="18"/>
              </w:rPr>
            </w:pPr>
          </w:p>
        </w:tc>
        <w:tc>
          <w:tcPr>
            <w:tcW w:w="5269" w:type="dxa"/>
          </w:tcPr>
          <w:p w:rsidR="00C73B4F" w:rsidRPr="00EA4942" w:rsidRDefault="00C73B4F"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sz w:val="18"/>
                <w:szCs w:val="18"/>
              </w:rPr>
              <w:t>Tel.</w:t>
            </w:r>
            <w:r w:rsidR="001951C7" w:rsidRPr="00EA4942">
              <w:rPr>
                <w:rFonts w:ascii="MS UI Gothic" w:eastAsia="MS UI Gothic" w:hAnsi="MS UI Gothic" w:hint="eastAsia"/>
                <w:sz w:val="18"/>
                <w:szCs w:val="18"/>
              </w:rPr>
              <w:t xml:space="preserve">　</w:t>
            </w:r>
          </w:p>
          <w:p w:rsidR="00C73B4F" w:rsidRPr="00EA4942" w:rsidRDefault="001951C7"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sz w:val="18"/>
                <w:szCs w:val="18"/>
              </w:rPr>
              <w:t>M</w:t>
            </w:r>
            <w:r w:rsidR="00C73B4F" w:rsidRPr="00EA4942">
              <w:rPr>
                <w:rFonts w:ascii="MS UI Gothic" w:eastAsia="MS UI Gothic" w:hAnsi="MS UI Gothic"/>
                <w:sz w:val="18"/>
                <w:szCs w:val="18"/>
              </w:rPr>
              <w:t>ail</w:t>
            </w:r>
            <w:r w:rsidRPr="00EA4942">
              <w:rPr>
                <w:rFonts w:ascii="MS UI Gothic" w:eastAsia="MS UI Gothic" w:hAnsi="MS UI Gothic" w:hint="eastAsia"/>
                <w:sz w:val="18"/>
                <w:szCs w:val="18"/>
              </w:rPr>
              <w:t xml:space="preserve">　</w:t>
            </w:r>
          </w:p>
        </w:tc>
      </w:tr>
      <w:tr w:rsidR="001F17E4" w:rsidRPr="001951C7" w:rsidTr="001F2482">
        <w:trPr>
          <w:trHeight w:val="1091"/>
        </w:trPr>
        <w:tc>
          <w:tcPr>
            <w:tcW w:w="5269" w:type="dxa"/>
          </w:tcPr>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U</w:t>
            </w:r>
            <w:r w:rsidRPr="00EA4942">
              <w:rPr>
                <w:rFonts w:ascii="MS UI Gothic" w:eastAsia="MS UI Gothic" w:hAnsi="MS UI Gothic"/>
                <w:sz w:val="18"/>
                <w:szCs w:val="18"/>
              </w:rPr>
              <w:t>RL</w:t>
            </w:r>
          </w:p>
          <w:p w:rsidR="001F17E4" w:rsidRPr="00EA4942" w:rsidRDefault="001F17E4" w:rsidP="00EA4942">
            <w:pPr>
              <w:snapToGrid w:val="0"/>
              <w:spacing w:beforeLines="50" w:before="180" w:afterLines="50" w:after="180"/>
              <w:rPr>
                <w:rFonts w:ascii="MS UI Gothic" w:eastAsia="MS UI Gothic" w:hAnsi="MS UI Gothic"/>
                <w:sz w:val="18"/>
                <w:szCs w:val="18"/>
              </w:rPr>
            </w:pPr>
          </w:p>
        </w:tc>
        <w:tc>
          <w:tcPr>
            <w:tcW w:w="5269" w:type="dxa"/>
            <w:vMerge w:val="restart"/>
          </w:tcPr>
          <w:p w:rsidR="001F17E4" w:rsidRPr="00EA4942" w:rsidRDefault="001F17E4" w:rsidP="00EA4942">
            <w:pPr>
              <w:snapToGrid w:val="0"/>
              <w:spacing w:beforeLines="50" w:before="180" w:afterLines="50" w:after="180"/>
              <w:ind w:firstLineChars="50" w:firstLine="90"/>
              <w:rPr>
                <w:rFonts w:ascii="MS UI Gothic" w:eastAsia="MS UI Gothic" w:hAnsi="MS UI Gothic"/>
                <w:sz w:val="18"/>
                <w:szCs w:val="18"/>
              </w:rPr>
            </w:pPr>
            <w:r w:rsidRPr="00EA4942">
              <w:rPr>
                <w:rFonts w:ascii="MS UI Gothic" w:eastAsia="MS UI Gothic" w:hAnsi="MS UI Gothic" w:hint="eastAsia"/>
                <w:sz w:val="18"/>
                <w:szCs w:val="18"/>
              </w:rPr>
              <w:t>案件について具体的にお書きください</w:t>
            </w:r>
          </w:p>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・商品、サービスなど</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・特徴（コンセプト・セールスポイントなど）</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hint="eastAsia"/>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・競合商品など</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・ターゲットについて</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・現在での問題点など</w:t>
            </w:r>
          </w:p>
          <w:p w:rsidR="001F17E4" w:rsidRPr="00EA4942" w:rsidRDefault="001F17E4" w:rsidP="00EA4942">
            <w:pPr>
              <w:snapToGrid w:val="0"/>
              <w:spacing w:beforeLines="50" w:before="180" w:afterLines="50" w:after="180"/>
              <w:rPr>
                <w:rFonts w:ascii="MS UI Gothic" w:eastAsia="MS UI Gothic" w:hAnsi="MS UI Gothic" w:hint="eastAsia"/>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・成果物で解決したいポイント</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hint="eastAsia"/>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・具体的なイメージなど（印象、形状など）</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tc>
      </w:tr>
      <w:tr w:rsidR="001F17E4" w:rsidRPr="001951C7" w:rsidTr="001F2482">
        <w:trPr>
          <w:trHeight w:val="1051"/>
        </w:trPr>
        <w:tc>
          <w:tcPr>
            <w:tcW w:w="5269" w:type="dxa"/>
          </w:tcPr>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業種</w:t>
            </w:r>
          </w:p>
          <w:p w:rsidR="001F17E4" w:rsidRPr="00EA4942" w:rsidRDefault="001F17E4" w:rsidP="00EA4942">
            <w:pPr>
              <w:snapToGrid w:val="0"/>
              <w:spacing w:beforeLines="50" w:before="180" w:afterLines="50" w:after="180"/>
              <w:rPr>
                <w:rFonts w:ascii="MS UI Gothic" w:eastAsia="MS UI Gothic" w:hAnsi="MS UI Gothic"/>
                <w:sz w:val="18"/>
                <w:szCs w:val="18"/>
              </w:rPr>
            </w:pPr>
          </w:p>
        </w:tc>
        <w:tc>
          <w:tcPr>
            <w:tcW w:w="5269" w:type="dxa"/>
            <w:vMerge/>
          </w:tcPr>
          <w:p w:rsidR="001F17E4" w:rsidRPr="00EA4942" w:rsidRDefault="001F17E4" w:rsidP="00EA4942">
            <w:pPr>
              <w:snapToGrid w:val="0"/>
              <w:spacing w:beforeLines="50" w:before="180" w:afterLines="50" w:after="180"/>
              <w:rPr>
                <w:rFonts w:ascii="MS UI Gothic" w:eastAsia="MS UI Gothic" w:hAnsi="MS UI Gothic"/>
                <w:sz w:val="18"/>
                <w:szCs w:val="18"/>
              </w:rPr>
            </w:pPr>
          </w:p>
        </w:tc>
      </w:tr>
      <w:tr w:rsidR="001F17E4" w:rsidRPr="001951C7" w:rsidTr="00EA4942">
        <w:trPr>
          <w:trHeight w:val="2854"/>
        </w:trPr>
        <w:tc>
          <w:tcPr>
            <w:tcW w:w="5269" w:type="dxa"/>
          </w:tcPr>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要望・困っていることなど</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hint="eastAsia"/>
                <w:sz w:val="18"/>
                <w:szCs w:val="18"/>
              </w:rPr>
            </w:pPr>
          </w:p>
        </w:tc>
        <w:tc>
          <w:tcPr>
            <w:tcW w:w="5269" w:type="dxa"/>
            <w:vMerge/>
          </w:tcPr>
          <w:p w:rsidR="001F17E4" w:rsidRPr="00EA4942" w:rsidRDefault="001F17E4" w:rsidP="00EA4942">
            <w:pPr>
              <w:snapToGrid w:val="0"/>
              <w:spacing w:beforeLines="50" w:before="180" w:afterLines="50" w:after="180"/>
              <w:rPr>
                <w:rFonts w:ascii="MS UI Gothic" w:eastAsia="MS UI Gothic" w:hAnsi="MS UI Gothic"/>
                <w:sz w:val="18"/>
                <w:szCs w:val="18"/>
              </w:rPr>
            </w:pPr>
          </w:p>
        </w:tc>
      </w:tr>
      <w:tr w:rsidR="001F17E4" w:rsidRPr="001951C7" w:rsidTr="001F2482">
        <w:trPr>
          <w:trHeight w:val="2236"/>
        </w:trPr>
        <w:tc>
          <w:tcPr>
            <w:tcW w:w="5269" w:type="dxa"/>
          </w:tcPr>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希望制作物（ブランディング・パッケージ・ロゴなど）</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EA4942" w:rsidRPr="00EA4942" w:rsidRDefault="00EA4942" w:rsidP="00EA4942">
            <w:pPr>
              <w:snapToGrid w:val="0"/>
              <w:spacing w:beforeLines="50" w:before="180" w:afterLines="50" w:after="180"/>
              <w:rPr>
                <w:rFonts w:ascii="MS UI Gothic" w:eastAsia="MS UI Gothic" w:hAnsi="MS UI Gothic" w:hint="eastAsia"/>
                <w:sz w:val="18"/>
                <w:szCs w:val="18"/>
              </w:rPr>
            </w:pPr>
          </w:p>
        </w:tc>
        <w:tc>
          <w:tcPr>
            <w:tcW w:w="5269" w:type="dxa"/>
            <w:vMerge/>
          </w:tcPr>
          <w:p w:rsidR="001F17E4" w:rsidRPr="00EA4942" w:rsidRDefault="001F17E4" w:rsidP="00EA4942">
            <w:pPr>
              <w:snapToGrid w:val="0"/>
              <w:spacing w:beforeLines="50" w:before="180" w:afterLines="50" w:after="180"/>
              <w:rPr>
                <w:rFonts w:ascii="MS UI Gothic" w:eastAsia="MS UI Gothic" w:hAnsi="MS UI Gothic"/>
                <w:sz w:val="18"/>
                <w:szCs w:val="18"/>
              </w:rPr>
            </w:pPr>
          </w:p>
        </w:tc>
      </w:tr>
      <w:tr w:rsidR="001F17E4" w:rsidRPr="001951C7" w:rsidTr="001F2482">
        <w:trPr>
          <w:trHeight w:val="1466"/>
        </w:trPr>
        <w:tc>
          <w:tcPr>
            <w:tcW w:w="5269" w:type="dxa"/>
          </w:tcPr>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スケジュールについて（納品時期など）</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tc>
        <w:tc>
          <w:tcPr>
            <w:tcW w:w="5269" w:type="dxa"/>
            <w:vMerge/>
          </w:tcPr>
          <w:p w:rsidR="001F17E4" w:rsidRPr="00EA4942" w:rsidRDefault="001F17E4" w:rsidP="00EA4942">
            <w:pPr>
              <w:snapToGrid w:val="0"/>
              <w:spacing w:beforeLines="50" w:before="180" w:afterLines="50" w:after="180"/>
              <w:rPr>
                <w:rFonts w:ascii="MS UI Gothic" w:eastAsia="MS UI Gothic" w:hAnsi="MS UI Gothic"/>
                <w:sz w:val="18"/>
                <w:szCs w:val="18"/>
              </w:rPr>
            </w:pPr>
          </w:p>
        </w:tc>
      </w:tr>
      <w:tr w:rsidR="001F17E4" w:rsidRPr="001951C7" w:rsidTr="001F2482">
        <w:trPr>
          <w:trHeight w:val="1017"/>
        </w:trPr>
        <w:tc>
          <w:tcPr>
            <w:tcW w:w="5269" w:type="dxa"/>
            <w:vMerge w:val="restart"/>
          </w:tcPr>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予算について（自己資金・補助金）</w:t>
            </w: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p w:rsidR="001F17E4" w:rsidRPr="00EA4942" w:rsidRDefault="001F17E4" w:rsidP="00EA4942">
            <w:pPr>
              <w:snapToGrid w:val="0"/>
              <w:spacing w:beforeLines="50" w:before="180" w:afterLines="50" w:after="180"/>
              <w:rPr>
                <w:rFonts w:ascii="MS UI Gothic" w:eastAsia="MS UI Gothic" w:hAnsi="MS UI Gothic"/>
                <w:sz w:val="18"/>
                <w:szCs w:val="18"/>
              </w:rPr>
            </w:pPr>
          </w:p>
        </w:tc>
        <w:tc>
          <w:tcPr>
            <w:tcW w:w="5269" w:type="dxa"/>
            <w:vMerge/>
          </w:tcPr>
          <w:p w:rsidR="001F17E4" w:rsidRPr="00EA4942" w:rsidRDefault="001F17E4" w:rsidP="00EA4942">
            <w:pPr>
              <w:snapToGrid w:val="0"/>
              <w:spacing w:beforeLines="50" w:before="180" w:afterLines="50" w:after="180"/>
              <w:rPr>
                <w:rFonts w:ascii="MS UI Gothic" w:eastAsia="MS UI Gothic" w:hAnsi="MS UI Gothic"/>
                <w:sz w:val="18"/>
                <w:szCs w:val="18"/>
              </w:rPr>
            </w:pPr>
          </w:p>
        </w:tc>
      </w:tr>
      <w:tr w:rsidR="001F17E4" w:rsidRPr="001951C7" w:rsidTr="001F17E4">
        <w:trPr>
          <w:trHeight w:val="620"/>
        </w:trPr>
        <w:tc>
          <w:tcPr>
            <w:tcW w:w="5269" w:type="dxa"/>
            <w:vMerge/>
          </w:tcPr>
          <w:p w:rsidR="001F17E4" w:rsidRPr="00EA4942" w:rsidRDefault="001F17E4" w:rsidP="00EA4942">
            <w:pPr>
              <w:snapToGrid w:val="0"/>
              <w:spacing w:beforeLines="50" w:before="180" w:afterLines="50" w:after="180"/>
              <w:rPr>
                <w:rFonts w:ascii="MS UI Gothic" w:eastAsia="MS UI Gothic" w:hAnsi="MS UI Gothic"/>
                <w:sz w:val="18"/>
                <w:szCs w:val="18"/>
              </w:rPr>
            </w:pPr>
          </w:p>
        </w:tc>
        <w:tc>
          <w:tcPr>
            <w:tcW w:w="5269" w:type="dxa"/>
          </w:tcPr>
          <w:p w:rsidR="001F17E4" w:rsidRPr="00EA4942" w:rsidRDefault="001F17E4" w:rsidP="00EA4942">
            <w:pPr>
              <w:snapToGrid w:val="0"/>
              <w:spacing w:beforeLines="50" w:before="180" w:afterLines="50" w:after="180"/>
              <w:rPr>
                <w:rFonts w:ascii="MS UI Gothic" w:eastAsia="MS UI Gothic" w:hAnsi="MS UI Gothic"/>
                <w:sz w:val="18"/>
                <w:szCs w:val="18"/>
              </w:rPr>
            </w:pPr>
            <w:r w:rsidRPr="00EA4942">
              <w:rPr>
                <w:rFonts w:ascii="MS UI Gothic" w:eastAsia="MS UI Gothic" w:hAnsi="MS UI Gothic" w:hint="eastAsia"/>
                <w:sz w:val="18"/>
                <w:szCs w:val="18"/>
              </w:rPr>
              <w:t xml:space="preserve">記入者名／　　　　　　　　　　　　　　</w:t>
            </w:r>
            <w:r w:rsidR="00EA4942">
              <w:rPr>
                <w:rFonts w:ascii="MS UI Gothic" w:eastAsia="MS UI Gothic" w:hAnsi="MS UI Gothic" w:hint="eastAsia"/>
                <w:sz w:val="18"/>
                <w:szCs w:val="18"/>
              </w:rPr>
              <w:t xml:space="preserve">　　　　　　　　　　</w:t>
            </w:r>
            <w:r w:rsidRPr="00EA4942">
              <w:rPr>
                <w:rFonts w:ascii="MS UI Gothic" w:eastAsia="MS UI Gothic" w:hAnsi="MS UI Gothic" w:hint="eastAsia"/>
                <w:sz w:val="18"/>
                <w:szCs w:val="18"/>
              </w:rPr>
              <w:t xml:space="preserve">　年　　月　　日</w:t>
            </w:r>
          </w:p>
        </w:tc>
      </w:tr>
    </w:tbl>
    <w:p w:rsidR="00EA4942" w:rsidRPr="00EA4942" w:rsidRDefault="008702B5" w:rsidP="008702B5">
      <w:pPr>
        <w:snapToGrid w:val="0"/>
        <w:spacing w:before="100" w:beforeAutospacing="1" w:after="100" w:afterAutospacing="1"/>
        <w:rPr>
          <w:rFonts w:ascii="MS UI Gothic" w:eastAsia="MS UI Gothic" w:hAnsi="MS UI Gothic" w:hint="eastAsia"/>
          <w:sz w:val="14"/>
          <w:szCs w:val="14"/>
        </w:rPr>
      </w:pPr>
      <w:r w:rsidRPr="00EA4942">
        <w:rPr>
          <w:rFonts w:ascii="MS UI Gothic" w:eastAsia="MS UI Gothic" w:hAnsi="MS UI Gothic" w:hint="eastAsia"/>
          <w:sz w:val="14"/>
          <w:szCs w:val="14"/>
        </w:rPr>
        <w:t>［個人情報の利用につきまして］ご記入いただきました個人情報は、本マッチングの円滑な運営および各種情報提供の目的のために、紹介機関である一般社団法人岩手アートディレクターズクラブ</w:t>
      </w:r>
      <w:r w:rsidR="0073018F" w:rsidRPr="00EA4942">
        <w:rPr>
          <w:rFonts w:ascii="MS UI Gothic" w:eastAsia="MS UI Gothic" w:hAnsi="MS UI Gothic" w:hint="eastAsia"/>
          <w:sz w:val="14"/>
          <w:szCs w:val="14"/>
        </w:rPr>
        <w:t>に提供</w:t>
      </w:r>
      <w:r w:rsidRPr="00EA4942">
        <w:rPr>
          <w:rFonts w:ascii="MS UI Gothic" w:eastAsia="MS UI Gothic" w:hAnsi="MS UI Gothic" w:hint="eastAsia"/>
          <w:sz w:val="14"/>
          <w:szCs w:val="14"/>
        </w:rPr>
        <w:t>いたします。お申し込みいただいた方の個人情報開示、削除のお申し出等、お問い合わせにつきましては</w:t>
      </w:r>
      <w:r w:rsidR="0073018F" w:rsidRPr="00EA4942">
        <w:rPr>
          <w:rFonts w:ascii="MS UI Gothic" w:eastAsia="MS UI Gothic" w:hAnsi="MS UI Gothic" w:hint="eastAsia"/>
          <w:sz w:val="14"/>
          <w:szCs w:val="14"/>
        </w:rPr>
        <w:t>上記の</w:t>
      </w:r>
      <w:r w:rsidRPr="00EA4942">
        <w:rPr>
          <w:rFonts w:ascii="MS UI Gothic" w:eastAsia="MS UI Gothic" w:hAnsi="MS UI Gothic" w:hint="eastAsia"/>
          <w:sz w:val="14"/>
          <w:szCs w:val="14"/>
        </w:rPr>
        <w:t>「問い合わせ先」</w:t>
      </w:r>
      <w:r w:rsidR="0073018F" w:rsidRPr="00EA4942">
        <w:rPr>
          <w:rFonts w:ascii="MS UI Gothic" w:eastAsia="MS UI Gothic" w:hAnsi="MS UI Gothic" w:hint="eastAsia"/>
          <w:sz w:val="14"/>
          <w:szCs w:val="14"/>
        </w:rPr>
        <w:t>または一般社団法人岩手</w:t>
      </w:r>
      <w:r w:rsidR="0073018F" w:rsidRPr="00EA4942">
        <w:rPr>
          <w:rFonts w:ascii="MS UI Gothic" w:eastAsia="MS UI Gothic" w:hAnsi="MS UI Gothic" w:hint="eastAsia"/>
          <w:sz w:val="14"/>
          <w:szCs w:val="14"/>
        </w:rPr>
        <w:t>アートディレクターズクラブ</w:t>
      </w:r>
      <w:r w:rsidRPr="00EA4942">
        <w:rPr>
          <w:rFonts w:ascii="MS UI Gothic" w:eastAsia="MS UI Gothic" w:hAnsi="MS UI Gothic" w:hint="eastAsia"/>
          <w:sz w:val="14"/>
          <w:szCs w:val="14"/>
        </w:rPr>
        <w:t>までお願いいたします。お申し込み者が反社会的勢力と判明した場合はお申し込みをお断りさせていただきます。</w:t>
      </w:r>
    </w:p>
    <w:sectPr w:rsidR="00EA4942" w:rsidRPr="00EA4942" w:rsidSect="008702B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imes New Roman (本文のフォント - コンプレ">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B5"/>
    <w:rsid w:val="001951C7"/>
    <w:rsid w:val="001F17E4"/>
    <w:rsid w:val="001F2482"/>
    <w:rsid w:val="0073018F"/>
    <w:rsid w:val="008702B5"/>
    <w:rsid w:val="00A027E2"/>
    <w:rsid w:val="00C735C7"/>
    <w:rsid w:val="00C73B4F"/>
    <w:rsid w:val="00EA4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498BF"/>
  <w15:chartTrackingRefBased/>
  <w15:docId w15:val="{191CFBDC-9ABA-2C4D-82BD-2DFA140B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02B5"/>
    <w:rPr>
      <w:color w:val="0563C1" w:themeColor="hyperlink"/>
      <w:u w:val="single"/>
    </w:rPr>
  </w:style>
  <w:style w:type="character" w:styleId="a4">
    <w:name w:val="Unresolved Mention"/>
    <w:basedOn w:val="a0"/>
    <w:uiPriority w:val="99"/>
    <w:semiHidden/>
    <w:unhideWhenUsed/>
    <w:rsid w:val="008702B5"/>
    <w:rPr>
      <w:color w:val="605E5C"/>
      <w:shd w:val="clear" w:color="auto" w:fill="E1DFDD"/>
    </w:rPr>
  </w:style>
  <w:style w:type="table" w:styleId="a5">
    <w:name w:val="Table Grid"/>
    <w:basedOn w:val="a1"/>
    <w:uiPriority w:val="39"/>
    <w:rsid w:val="00C7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005.manorda@iwatebank.co.j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78A51-1493-BA43-B9A1-07BEFAC3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敦子</dc:creator>
  <cp:keywords/>
  <dc:description/>
  <cp:lastModifiedBy>小笠原 敦子</cp:lastModifiedBy>
  <cp:revision>5</cp:revision>
  <cp:lastPrinted>2020-12-02T06:23:00Z</cp:lastPrinted>
  <dcterms:created xsi:type="dcterms:W3CDTF">2020-12-02T01:02:00Z</dcterms:created>
  <dcterms:modified xsi:type="dcterms:W3CDTF">2020-12-02T06:24:00Z</dcterms:modified>
</cp:coreProperties>
</file>